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439" w:rsidRPr="00703439" w:rsidRDefault="00703439" w:rsidP="00703439">
      <w:pPr>
        <w:spacing w:after="0" w:line="40" w:lineRule="exact"/>
      </w:pPr>
    </w:p>
    <w:tbl>
      <w:tblPr>
        <w:tblW w:w="93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300"/>
        <w:gridCol w:w="7047"/>
      </w:tblGrid>
      <w:tr w:rsidR="00703439" w:rsidRPr="00703439" w:rsidTr="00F14EB3"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03439" w:rsidRPr="00703439" w:rsidRDefault="00703439" w:rsidP="00703439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213866" cy="1563624"/>
                  <wp:effectExtent l="19050" t="0" r="5334" b="0"/>
                  <wp:docPr id="27" name="Picture 356" descr="bee87302_p02025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5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866" cy="1563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3439" w:rsidRPr="00703439" w:rsidRDefault="00703439" w:rsidP="00703439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703439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E760DB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2.21</w:t>
            </w:r>
          </w:p>
          <w:p w:rsidR="00703439" w:rsidRPr="00703439" w:rsidRDefault="00703439" w:rsidP="00703439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Member 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BC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exerts on member 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AC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 force </w:t>
            </w:r>
            <w:r w:rsidRPr="00703439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directed along line 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BC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</w:t>
            </w:r>
            <w:r w:rsidRPr="00703439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must have a 325-N horizontal component, determine (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magnitude of the force </w:t>
            </w:r>
            <w:r w:rsidRPr="00703439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, (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its vertical component.</w:t>
            </w:r>
          </w:p>
        </w:tc>
      </w:tr>
    </w:tbl>
    <w:p w:rsidR="00703439" w:rsidRPr="00703439" w:rsidRDefault="00703439" w:rsidP="00703439"/>
    <w:tbl>
      <w:tblPr>
        <w:tblW w:w="936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703439" w:rsidRPr="00703439" w:rsidTr="00F14EB3">
        <w:trPr>
          <w:trHeight w:val="3248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439" w:rsidRPr="00703439" w:rsidRDefault="00703439" w:rsidP="00703439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703439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703439" w:rsidRPr="00703439" w:rsidRDefault="00703439" w:rsidP="00703439">
            <w:pPr>
              <w:tabs>
                <w:tab w:val="left" w:pos="3330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4173205</wp:posOffset>
                  </wp:positionH>
                  <wp:positionV relativeFrom="paragraph">
                    <wp:posOffset>64342</wp:posOffset>
                  </wp:positionV>
                  <wp:extent cx="1565201" cy="1743739"/>
                  <wp:effectExtent l="19050" t="0" r="0" b="0"/>
                  <wp:wrapNone/>
                  <wp:docPr id="28" name="Picture 80" descr="bee02286_s02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ee02286_s020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201" cy="1743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44"/>
                <w:sz w:val="21"/>
                <w:szCs w:val="20"/>
              </w:rPr>
              <w:object w:dxaOrig="2799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0.25pt;height:36.75pt" o:ole="">
                  <v:imagedata r:id="rId11" o:title=""/>
                </v:shape>
                <o:OLEObject Type="Embed" ProgID="Equation.DSMT4" ShapeID="_x0000_i1025" DrawAspect="Content" ObjectID="_1499156427" r:id="rId12"/>
              </w:object>
            </w:r>
          </w:p>
          <w:p w:rsidR="00703439" w:rsidRPr="00703439" w:rsidRDefault="00703439" w:rsidP="00703439">
            <w:pPr>
              <w:tabs>
                <w:tab w:val="left" w:pos="339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26"/>
                <w:sz w:val="21"/>
                <w:szCs w:val="20"/>
              </w:rPr>
              <w:object w:dxaOrig="1200" w:dyaOrig="620">
                <v:shape id="_x0000_i1026" type="#_x0000_t75" style="width:60pt;height:30.75pt" o:ole="">
                  <v:imagedata r:id="rId13" o:title=""/>
                </v:shape>
                <o:OLEObject Type="Embed" ProgID="Equation.DSMT4" ShapeID="_x0000_i1026" DrawAspect="Content" ObjectID="_1499156428" r:id="rId14"/>
              </w:object>
            </w:r>
          </w:p>
          <w:p w:rsidR="00703439" w:rsidRPr="00703439" w:rsidRDefault="00703439" w:rsidP="00703439">
            <w:pPr>
              <w:tabs>
                <w:tab w:val="left" w:pos="720"/>
                <w:tab w:val="left" w:pos="3492"/>
                <w:tab w:val="right" w:pos="9475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or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120"/>
                <w:sz w:val="21"/>
                <w:szCs w:val="20"/>
              </w:rPr>
              <w:object w:dxaOrig="1520" w:dyaOrig="1560">
                <v:shape id="_x0000_i1027" type="#_x0000_t75" style="width:75.75pt;height:78pt" o:ole="">
                  <v:imagedata r:id="rId15" o:title=""/>
                </v:shape>
                <o:OLEObject Type="Embed" ProgID="Equation.DSMT4" ShapeID="_x0000_i1027" DrawAspect="Content" ObjectID="_1499156429" r:id="rId16"/>
              </w:object>
            </w:r>
          </w:p>
          <w:p w:rsidR="00703439" w:rsidRPr="00703439" w:rsidRDefault="00703439" w:rsidP="00703439">
            <w:pPr>
              <w:tabs>
                <w:tab w:val="left" w:pos="720"/>
                <w:tab w:val="left" w:pos="3492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60" w:dyaOrig="260">
                <v:shape id="_x0000_i1028" type="#_x0000_t75" style="width:48pt;height:12.75pt" o:ole="">
                  <v:imagedata r:id="rId17" o:title=""/>
                </v:shape>
                <o:OLEObject Type="Embed" ProgID="Equation.DSMT4" ShapeID="_x0000_i1028" DrawAspect="Content" ObjectID="_1499156430" r:id="rId18"/>
              </w:objec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03439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03439" w:rsidRPr="00703439" w:rsidRDefault="00703439" w:rsidP="00703439">
            <w:pPr>
              <w:tabs>
                <w:tab w:val="left" w:pos="343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703439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120"/>
                <w:sz w:val="21"/>
                <w:szCs w:val="20"/>
              </w:rPr>
              <w:object w:dxaOrig="1600" w:dyaOrig="1560">
                <v:shape id="_x0000_i1029" type="#_x0000_t75" style="width:80.25pt;height:78pt" o:ole="">
                  <v:imagedata r:id="rId19" o:title=""/>
                </v:shape>
                <o:OLEObject Type="Embed" ProgID="Equation.DSMT4" ShapeID="_x0000_i1029" DrawAspect="Content" ObjectID="_1499156431" r:id="rId20"/>
              </w:object>
            </w:r>
          </w:p>
          <w:p w:rsidR="00703439" w:rsidRPr="00703439" w:rsidRDefault="00703439" w:rsidP="00703439">
            <w:pPr>
              <w:tabs>
                <w:tab w:val="left" w:pos="3780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03439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020" w:dyaOrig="360">
                <v:shape id="_x0000_i1030" type="#_x0000_t75" style="width:51pt;height:18pt" o:ole="">
                  <v:imagedata r:id="rId21" o:title=""/>
                </v:shape>
                <o:OLEObject Type="Embed" ProgID="Equation.DSMT4" ShapeID="_x0000_i1030" DrawAspect="Content" ObjectID="_1499156432" r:id="rId22"/>
              </w:object>
            </w:r>
            <w:r w:rsidRPr="00703439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03439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703439">
      <w:pPr>
        <w:spacing w:after="0" w:line="40" w:lineRule="exac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Default="00E760D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Pr="00FC3CA4" w:rsidRDefault="00E760DB" w:rsidP="00E760DB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Default="00E760D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Default="00E760D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Default="00E760D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0DB" w:rsidRDefault="00E760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5B0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39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0DB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21468-0D8E-47E6-89B0-937969E25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2015-07-20T16:12:00Z</dcterms:created>
  <dcterms:modified xsi:type="dcterms:W3CDTF">2015-07-23T15:10:00Z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