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3AF" w:rsidRPr="00A463AF" w:rsidRDefault="00A463AF" w:rsidP="00A463AF">
      <w:pPr>
        <w:spacing w:after="0" w:line="40" w:lineRule="exact"/>
      </w:pPr>
    </w:p>
    <w:tbl>
      <w:tblPr>
        <w:tblW w:w="9343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95"/>
        <w:gridCol w:w="6048"/>
      </w:tblGrid>
      <w:tr w:rsidR="00A463AF" w:rsidRPr="00A463AF" w:rsidTr="00F14EB3"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463AF" w:rsidRPr="00A463AF" w:rsidRDefault="00A463AF" w:rsidP="00A463AF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463AF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895094" cy="1499616"/>
                  <wp:effectExtent l="19050" t="0" r="0" b="0"/>
                  <wp:docPr id="48" name="Picture 366" descr="bee87302_p0202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4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094" cy="1499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63AF" w:rsidRPr="00A463AF" w:rsidRDefault="00A463AF" w:rsidP="00A463AF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7B6C36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2.26</w:t>
            </w:r>
          </w:p>
          <w:p w:rsidR="00A463AF" w:rsidRPr="00A463AF" w:rsidRDefault="00A463AF" w:rsidP="00A463AF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Determine the resultant of the three forces of Problem 2.</w:t>
            </w:r>
            <w:r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18</w:t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.</w:t>
            </w:r>
          </w:p>
          <w:p w:rsidR="00A463AF" w:rsidRPr="00A463AF" w:rsidRDefault="00A463AF" w:rsidP="00A463AF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463AF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PROBLEM 2.</w:t>
            </w:r>
            <w:r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18</w:t>
            </w:r>
            <w:r w:rsidRPr="00A463AF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 xml:space="preserve"> </w:t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Determine the </w:t>
            </w:r>
            <w:r w:rsidRPr="00A463AF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x</w:t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A463AF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y</w:t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A463AF" w:rsidRPr="00A463AF" w:rsidRDefault="00A463AF" w:rsidP="00A463AF"/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42"/>
      </w:tblGrid>
      <w:tr w:rsidR="00A463AF" w:rsidRPr="00A463AF" w:rsidTr="00F14EB3">
        <w:trPr>
          <w:trHeight w:val="1097"/>
        </w:trPr>
        <w:tc>
          <w:tcPr>
            <w:tcW w:w="9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3AF" w:rsidRPr="00A463AF" w:rsidRDefault="00A463AF" w:rsidP="00A463AF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A463AF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tbl>
            <w:tblPr>
              <w:tblW w:w="4388" w:type="dxa"/>
              <w:tblInd w:w="1565" w:type="dxa"/>
              <w:tblLayout w:type="fixed"/>
              <w:tblLook w:val="01E0"/>
            </w:tblPr>
            <w:tblGrid>
              <w:gridCol w:w="1170"/>
              <w:gridCol w:w="1625"/>
              <w:gridCol w:w="1593"/>
            </w:tblGrid>
            <w:tr w:rsidR="00A463AF" w:rsidRPr="00A463AF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left" w:pos="3586"/>
                    </w:tabs>
                    <w:spacing w:before="80" w:after="80" w:line="240" w:lineRule="exact"/>
                    <w:ind w:left="-80" w:right="35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Force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left" w:pos="3586"/>
                    </w:tabs>
                    <w:spacing w:before="80" w:after="80" w:line="240" w:lineRule="exact"/>
                    <w:ind w:left="-89" w:right="-11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  <w:lang w:val="fr-FR"/>
                    </w:rPr>
                    <w:t>x</w:t>
                  </w: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 xml:space="preserve"> Comp. (lb)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left" w:pos="3586"/>
                    </w:tabs>
                    <w:spacing w:before="80" w:after="80" w:line="240" w:lineRule="exact"/>
                    <w:ind w:left="-89" w:right="-11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  <w:lang w:val="fr-FR"/>
                    </w:rPr>
                    <w:t>y</w:t>
                  </w: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 xml:space="preserve"> Comp. (lb)</w:t>
                  </w:r>
                </w:p>
              </w:tc>
            </w:tr>
            <w:tr w:rsidR="00A463AF" w:rsidRPr="00A463AF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left" w:pos="3586"/>
                    </w:tabs>
                    <w:spacing w:before="80" w:after="80" w:line="240" w:lineRule="exact"/>
                    <w:ind w:left="-80" w:right="35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40 lb</w:t>
                  </w: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decimal" w:pos="865"/>
                    </w:tabs>
                    <w:spacing w:before="80" w:after="80" w:line="240" w:lineRule="exact"/>
                    <w:ind w:left="-98" w:right="-113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20.00</w: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decimal" w:pos="806"/>
                    </w:tabs>
                    <w:spacing w:before="80" w:after="80" w:line="240" w:lineRule="exact"/>
                    <w:ind w:left="-103" w:right="-122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–34.64</w:t>
                  </w:r>
                </w:p>
              </w:tc>
            </w:tr>
            <w:tr w:rsidR="00A463AF" w:rsidRPr="00A463AF" w:rsidTr="00F14EB3">
              <w:tc>
                <w:tcPr>
                  <w:tcW w:w="11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left" w:pos="3586"/>
                    </w:tabs>
                    <w:spacing w:before="80" w:after="80" w:line="240" w:lineRule="exact"/>
                    <w:ind w:left="-80" w:right="35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50 lb</w:t>
                  </w:r>
                </w:p>
              </w:tc>
              <w:tc>
                <w:tcPr>
                  <w:tcW w:w="162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decimal" w:pos="865"/>
                    </w:tabs>
                    <w:spacing w:before="80" w:after="80" w:line="240" w:lineRule="exact"/>
                    <w:ind w:left="-98" w:right="-113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–38.30</w:t>
                  </w: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decimal" w:pos="806"/>
                    </w:tabs>
                    <w:spacing w:before="80" w:after="80" w:line="240" w:lineRule="exact"/>
                    <w:ind w:left="-103" w:right="-122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–32.14</w:t>
                  </w:r>
                </w:p>
              </w:tc>
            </w:tr>
            <w:tr w:rsidR="00A463AF" w:rsidRPr="00A463AF" w:rsidTr="00F14EB3">
              <w:tc>
                <w:tcPr>
                  <w:tcW w:w="11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left" w:pos="3586"/>
                    </w:tabs>
                    <w:spacing w:before="80" w:after="80" w:line="240" w:lineRule="exact"/>
                    <w:ind w:left="-80" w:right="35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60 lb</w:t>
                  </w:r>
                </w:p>
              </w:tc>
              <w:tc>
                <w:tcPr>
                  <w:tcW w:w="162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decimal" w:pos="865"/>
                    </w:tabs>
                    <w:spacing w:before="80" w:after="80" w:line="240" w:lineRule="exact"/>
                    <w:ind w:left="-98" w:right="-113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54.38</w:t>
                  </w:r>
                </w:p>
              </w:tc>
              <w:tc>
                <w:tcPr>
                  <w:tcW w:w="159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decimal" w:pos="806"/>
                    </w:tabs>
                    <w:spacing w:before="80" w:after="80" w:line="240" w:lineRule="exact"/>
                    <w:ind w:left="-103" w:right="-122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A463A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A463A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25.36</w:t>
                  </w:r>
                </w:p>
              </w:tc>
            </w:tr>
            <w:tr w:rsidR="00A463AF" w:rsidRPr="00A463AF" w:rsidTr="00F14EB3">
              <w:trPr>
                <w:trHeight w:val="377"/>
              </w:trPr>
              <w:tc>
                <w:tcPr>
                  <w:tcW w:w="117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A463AF" w:rsidRPr="00A463AF" w:rsidRDefault="00A463AF" w:rsidP="00A463AF">
                  <w:pPr>
                    <w:tabs>
                      <w:tab w:val="num" w:pos="720"/>
                      <w:tab w:val="center" w:pos="5350"/>
                    </w:tabs>
                    <w:spacing w:before="80" w:after="80" w:line="240" w:lineRule="exact"/>
                    <w:ind w:left="-80" w:right="35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</w:p>
              </w:tc>
              <w:tc>
                <w:tcPr>
                  <w:tcW w:w="16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B83F55" w:rsidP="00B83F55">
                  <w:pPr>
                    <w:spacing w:before="80" w:after="80" w:line="240" w:lineRule="exact"/>
                    <w:ind w:right="245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7270FC">
                    <w:rPr>
                      <w:rFonts w:ascii="Times New Roman" w:eastAsia="Times" w:hAnsi="Times New Roman"/>
                      <w:color w:val="000000"/>
                      <w:position w:val="-10"/>
                      <w:sz w:val="21"/>
                      <w:szCs w:val="20"/>
                    </w:rPr>
                    <w:object w:dxaOrig="1100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4.75pt;height:15.75pt" o:ole="">
                        <v:imagedata r:id="rId10" o:title=""/>
                      </v:shape>
                      <o:OLEObject Type="Embed" ProgID="Equation.DSMT4" ShapeID="_x0000_i1025" DrawAspect="Content" ObjectID="_1499156614" r:id="rId11"/>
                    </w:object>
                  </w:r>
                </w:p>
              </w:tc>
              <w:tc>
                <w:tcPr>
                  <w:tcW w:w="15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463AF" w:rsidRPr="00A463AF" w:rsidRDefault="00B83F55" w:rsidP="00B83F55">
                  <w:pPr>
                    <w:tabs>
                      <w:tab w:val="left" w:pos="3586"/>
                    </w:tabs>
                    <w:spacing w:before="80" w:after="80" w:line="240" w:lineRule="exact"/>
                    <w:ind w:right="245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7270FC">
                    <w:rPr>
                      <w:rFonts w:ascii="Times New Roman" w:eastAsia="Times" w:hAnsi="Times New Roman"/>
                      <w:color w:val="000000"/>
                      <w:position w:val="-14"/>
                      <w:sz w:val="21"/>
                      <w:szCs w:val="20"/>
                    </w:rPr>
                    <w:object w:dxaOrig="1100" w:dyaOrig="360">
                      <v:shape id="_x0000_i1026" type="#_x0000_t75" style="width:54.75pt;height:18pt" o:ole="">
                        <v:imagedata r:id="rId12" o:title=""/>
                      </v:shape>
                      <o:OLEObject Type="Embed" ProgID="Equation.DSMT4" ShapeID="_x0000_i1026" DrawAspect="Content" ObjectID="_1499156615" r:id="rId13"/>
                    </w:object>
                  </w:r>
                </w:p>
              </w:tc>
            </w:tr>
          </w:tbl>
          <w:p w:rsidR="00A463AF" w:rsidRPr="00A463AF" w:rsidRDefault="00A463AF" w:rsidP="00B83F55">
            <w:pPr>
              <w:tabs>
                <w:tab w:val="left" w:pos="2705"/>
                <w:tab w:val="right" w:pos="9072"/>
              </w:tabs>
              <w:spacing w:before="200"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463AF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3779003</wp:posOffset>
                  </wp:positionH>
                  <wp:positionV relativeFrom="paragraph">
                    <wp:posOffset>55821</wp:posOffset>
                  </wp:positionV>
                  <wp:extent cx="1905443" cy="1456660"/>
                  <wp:effectExtent l="19050" t="0" r="0" b="0"/>
                  <wp:wrapNone/>
                  <wp:docPr id="49" name="Picture 50" descr="C:\Documents and Settings\Meenu kanta\Desktop\CH02\Solution\bee29230_s02-033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Meenu kanta\Desktop\CH02\Solution\bee29230_s02-033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443" cy="1456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B83F55" w:rsidRPr="00B83F55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2960" w:dyaOrig="3080">
                <v:shape id="_x0000_i1027" type="#_x0000_t75" style="width:147.75pt;height:153.75pt" o:ole="">
                  <v:imagedata r:id="rId15" o:title=""/>
                </v:shape>
                <o:OLEObject Type="Embed" ProgID="Equation.DSMT4" ShapeID="_x0000_i1027" DrawAspect="Content" ObjectID="_1499156616" r:id="rId16"/>
              </w:object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B83F55" w:rsidRPr="00B83F55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060" w:dyaOrig="300">
                <v:shape id="_x0000_i1028" type="#_x0000_t75" style="width:53.25pt;height:15pt" o:ole="">
                  <v:imagedata r:id="rId17" o:title=""/>
                </v:shape>
                <o:OLEObject Type="Embed" ProgID="Equation.DSMT4" ShapeID="_x0000_i1028" DrawAspect="Content" ObjectID="_1499156617" r:id="rId18"/>
              </w:object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463AF">
              <w:rPr>
                <w:rFonts w:ascii="Times New Roman" w:eastAsia="Times" w:hAnsi="Times New Roman"/>
                <w:noProof/>
                <w:color w:val="000000"/>
                <w:position w:val="-4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52" name="Picture 47" descr="angl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angl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="00B83F55" w:rsidRPr="00B83F55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520" w:dyaOrig="260">
                <v:shape id="_x0000_i1029" type="#_x0000_t75" style="width:26.25pt;height:12.75pt" o:ole="">
                  <v:imagedata r:id="rId20" o:title=""/>
                </v:shape>
                <o:OLEObject Type="Embed" ProgID="Equation.DSMT4" ShapeID="_x0000_i1029" DrawAspect="Content" ObjectID="_1499156618" r:id="rId21"/>
              </w:object>
            </w:r>
            <w:r w:rsidRPr="00A463A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463A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BE6492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C36" w:rsidRPr="00FC3CA4" w:rsidRDefault="007B6C36" w:rsidP="007B6C36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4B9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0FC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A7BA1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6C36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3AF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3F55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492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BFF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31FB3-B156-4FB6-888C-9467C9864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2015-07-20T17:02:00Z</dcterms:created>
  <dcterms:modified xsi:type="dcterms:W3CDTF">2015-07-23T15:12:00Z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